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8"/>
        <w:gridCol w:w="833"/>
        <w:gridCol w:w="15"/>
        <w:gridCol w:w="1852"/>
        <w:gridCol w:w="56"/>
        <w:gridCol w:w="786"/>
        <w:gridCol w:w="64"/>
        <w:gridCol w:w="778"/>
        <w:gridCol w:w="72"/>
        <w:gridCol w:w="770"/>
        <w:gridCol w:w="80"/>
        <w:gridCol w:w="762"/>
        <w:gridCol w:w="88"/>
        <w:gridCol w:w="927"/>
        <w:gridCol w:w="34"/>
        <w:gridCol w:w="574"/>
        <w:gridCol w:w="90"/>
        <w:gridCol w:w="657"/>
        <w:gridCol w:w="63"/>
      </w:tblGrid>
      <w:tr w:rsidR="00A41A6A" w14:paraId="35DA5249" w14:textId="77777777" w:rsidTr="00A41A6A">
        <w:trPr>
          <w:gridAfter w:val="1"/>
          <w:wAfter w:w="63" w:type="dxa"/>
          <w:trHeight w:hRule="exact" w:val="301"/>
        </w:trPr>
        <w:tc>
          <w:tcPr>
            <w:tcW w:w="9288" w:type="dxa"/>
            <w:gridSpan w:val="19"/>
            <w:vAlign w:val="bottom"/>
          </w:tcPr>
          <w:p w14:paraId="7337919E" w14:textId="77777777" w:rsidR="00A41A6A" w:rsidRDefault="00A41A6A" w:rsidP="002B6906">
            <w:pPr>
              <w:jc w:val="center"/>
            </w:pPr>
            <w:proofErr w:type="spellStart"/>
            <w:r>
              <w:rPr>
                <w:rFonts w:ascii="Arial"/>
                <w:b/>
                <w:sz w:val="24"/>
              </w:rPr>
              <w:t>Отчет</w:t>
            </w:r>
            <w:proofErr w:type="spellEnd"/>
          </w:p>
        </w:tc>
      </w:tr>
      <w:tr w:rsidR="00A41A6A" w:rsidRPr="00A41A6A" w14:paraId="1D8777ED" w14:textId="77777777" w:rsidTr="00A41A6A">
        <w:trPr>
          <w:gridAfter w:val="1"/>
          <w:wAfter w:w="63" w:type="dxa"/>
          <w:trHeight w:hRule="exact" w:val="301"/>
        </w:trPr>
        <w:tc>
          <w:tcPr>
            <w:tcW w:w="9288" w:type="dxa"/>
            <w:gridSpan w:val="19"/>
            <w:vAlign w:val="bottom"/>
          </w:tcPr>
          <w:p w14:paraId="139385FA" w14:textId="77777777" w:rsidR="00A41A6A" w:rsidRPr="00A41A6A" w:rsidRDefault="00A41A6A" w:rsidP="002B6906">
            <w:pPr>
              <w:jc w:val="center"/>
              <w:rPr>
                <w:lang w:val="ru-RU"/>
              </w:rPr>
            </w:pPr>
            <w:r w:rsidRPr="00A41A6A">
              <w:rPr>
                <w:rFonts w:ascii="Arial"/>
                <w:b/>
                <w:sz w:val="24"/>
                <w:lang w:val="ru-RU"/>
              </w:rPr>
              <w:t>по</w:t>
            </w:r>
            <w:r w:rsidRPr="00A41A6A">
              <w:rPr>
                <w:rFonts w:ascii="Arial"/>
                <w:b/>
                <w:sz w:val="24"/>
                <w:lang w:val="ru-RU"/>
              </w:rPr>
              <w:t xml:space="preserve"> </w:t>
            </w:r>
            <w:r w:rsidRPr="00A41A6A">
              <w:rPr>
                <w:rFonts w:ascii="Arial"/>
                <w:b/>
                <w:sz w:val="24"/>
                <w:lang w:val="ru-RU"/>
              </w:rPr>
              <w:t>поступлению</w:t>
            </w:r>
            <w:r w:rsidRPr="00A41A6A">
              <w:rPr>
                <w:rFonts w:ascii="Arial"/>
                <w:b/>
                <w:sz w:val="24"/>
                <w:lang w:val="ru-RU"/>
              </w:rPr>
              <w:t xml:space="preserve"> </w:t>
            </w:r>
            <w:r w:rsidRPr="00A41A6A">
              <w:rPr>
                <w:rFonts w:ascii="Arial"/>
                <w:b/>
                <w:sz w:val="24"/>
                <w:lang w:val="ru-RU"/>
              </w:rPr>
              <w:t>и</w:t>
            </w:r>
            <w:r w:rsidRPr="00A41A6A">
              <w:rPr>
                <w:rFonts w:ascii="Arial"/>
                <w:b/>
                <w:sz w:val="24"/>
                <w:lang w:val="ru-RU"/>
              </w:rPr>
              <w:t xml:space="preserve"> </w:t>
            </w:r>
            <w:r w:rsidRPr="00A41A6A">
              <w:rPr>
                <w:rFonts w:ascii="Arial"/>
                <w:b/>
                <w:sz w:val="24"/>
                <w:lang w:val="ru-RU"/>
              </w:rPr>
              <w:t>расходованию</w:t>
            </w:r>
            <w:r w:rsidRPr="00A41A6A">
              <w:rPr>
                <w:rFonts w:ascii="Arial"/>
                <w:b/>
                <w:sz w:val="24"/>
                <w:lang w:val="ru-RU"/>
              </w:rPr>
              <w:t xml:space="preserve"> </w:t>
            </w:r>
            <w:r w:rsidRPr="00A41A6A">
              <w:rPr>
                <w:rFonts w:ascii="Arial"/>
                <w:b/>
                <w:sz w:val="24"/>
                <w:lang w:val="ru-RU"/>
              </w:rPr>
              <w:t>внебюджетных</w:t>
            </w:r>
            <w:r w:rsidRPr="00A41A6A">
              <w:rPr>
                <w:rFonts w:ascii="Arial"/>
                <w:b/>
                <w:sz w:val="24"/>
                <w:lang w:val="ru-RU"/>
              </w:rPr>
              <w:t xml:space="preserve"> </w:t>
            </w:r>
            <w:r w:rsidRPr="00A41A6A">
              <w:rPr>
                <w:rFonts w:ascii="Arial"/>
                <w:b/>
                <w:sz w:val="24"/>
                <w:lang w:val="ru-RU"/>
              </w:rPr>
              <w:t>средств</w:t>
            </w:r>
          </w:p>
        </w:tc>
      </w:tr>
      <w:tr w:rsidR="00A41A6A" w14:paraId="228EDA78" w14:textId="77777777" w:rsidTr="00A41A6A">
        <w:trPr>
          <w:gridAfter w:val="1"/>
          <w:wAfter w:w="63" w:type="dxa"/>
          <w:trHeight w:hRule="exact" w:val="301"/>
        </w:trPr>
        <w:tc>
          <w:tcPr>
            <w:tcW w:w="9288" w:type="dxa"/>
            <w:gridSpan w:val="19"/>
            <w:vAlign w:val="bottom"/>
          </w:tcPr>
          <w:p w14:paraId="71108A19" w14:textId="77777777" w:rsidR="00A41A6A" w:rsidRDefault="00A41A6A" w:rsidP="002B6906">
            <w:pPr>
              <w:jc w:val="center"/>
            </w:pPr>
            <w:proofErr w:type="spellStart"/>
            <w:r>
              <w:rPr>
                <w:rFonts w:ascii="Arial"/>
                <w:b/>
                <w:sz w:val="24"/>
              </w:rPr>
              <w:t>за</w:t>
            </w:r>
            <w:proofErr w:type="spellEnd"/>
            <w:r>
              <w:rPr>
                <w:rFonts w:ascii="Arial"/>
                <w:b/>
                <w:sz w:val="24"/>
              </w:rPr>
              <w:t xml:space="preserve"> 1 </w:t>
            </w:r>
            <w:proofErr w:type="spellStart"/>
            <w:r>
              <w:rPr>
                <w:rFonts w:ascii="Arial"/>
                <w:b/>
                <w:sz w:val="24"/>
              </w:rPr>
              <w:t>квартал</w:t>
            </w:r>
            <w:proofErr w:type="spellEnd"/>
            <w:r>
              <w:rPr>
                <w:rFonts w:ascii="Arial"/>
                <w:b/>
                <w:sz w:val="24"/>
              </w:rPr>
              <w:t xml:space="preserve"> 2023</w:t>
            </w:r>
            <w:r>
              <w:rPr>
                <w:rFonts w:ascii="Arial"/>
                <w:b/>
                <w:sz w:val="24"/>
              </w:rPr>
              <w:t>г</w:t>
            </w:r>
          </w:p>
        </w:tc>
      </w:tr>
      <w:tr w:rsidR="00A41A6A" w14:paraId="62C49607" w14:textId="77777777" w:rsidTr="00A41A6A">
        <w:trPr>
          <w:gridAfter w:val="1"/>
          <w:wAfter w:w="63" w:type="dxa"/>
          <w:trHeight w:hRule="exact" w:val="301"/>
        </w:trPr>
        <w:tc>
          <w:tcPr>
            <w:tcW w:w="842" w:type="dxa"/>
            <w:vAlign w:val="bottom"/>
          </w:tcPr>
          <w:p w14:paraId="5D5FEAF5" w14:textId="77777777" w:rsidR="00A41A6A" w:rsidRDefault="00A41A6A" w:rsidP="002B6906">
            <w:pPr>
              <w:jc w:val="both"/>
            </w:pPr>
          </w:p>
        </w:tc>
        <w:tc>
          <w:tcPr>
            <w:tcW w:w="841" w:type="dxa"/>
            <w:gridSpan w:val="2"/>
            <w:vAlign w:val="bottom"/>
          </w:tcPr>
          <w:p w14:paraId="43C5B024" w14:textId="77777777" w:rsidR="00A41A6A" w:rsidRDefault="00A41A6A" w:rsidP="002B6906">
            <w:pPr>
              <w:jc w:val="both"/>
            </w:pPr>
          </w:p>
        </w:tc>
        <w:tc>
          <w:tcPr>
            <w:tcW w:w="1867" w:type="dxa"/>
            <w:gridSpan w:val="2"/>
            <w:vAlign w:val="bottom"/>
          </w:tcPr>
          <w:p w14:paraId="12032794" w14:textId="77777777" w:rsidR="00A41A6A" w:rsidRDefault="00A41A6A" w:rsidP="002B6906">
            <w:pPr>
              <w:jc w:val="both"/>
            </w:pPr>
          </w:p>
        </w:tc>
        <w:tc>
          <w:tcPr>
            <w:tcW w:w="842" w:type="dxa"/>
            <w:gridSpan w:val="2"/>
            <w:vAlign w:val="bottom"/>
          </w:tcPr>
          <w:p w14:paraId="1E120BB8" w14:textId="77777777" w:rsidR="00A41A6A" w:rsidRDefault="00A41A6A" w:rsidP="002B6906">
            <w:pPr>
              <w:jc w:val="both"/>
            </w:pPr>
          </w:p>
        </w:tc>
        <w:tc>
          <w:tcPr>
            <w:tcW w:w="842" w:type="dxa"/>
            <w:gridSpan w:val="2"/>
            <w:vAlign w:val="bottom"/>
          </w:tcPr>
          <w:p w14:paraId="3558591A" w14:textId="77777777" w:rsidR="00A41A6A" w:rsidRDefault="00A41A6A" w:rsidP="002B6906">
            <w:pPr>
              <w:jc w:val="both"/>
            </w:pPr>
          </w:p>
        </w:tc>
        <w:tc>
          <w:tcPr>
            <w:tcW w:w="842" w:type="dxa"/>
            <w:gridSpan w:val="2"/>
            <w:vAlign w:val="bottom"/>
          </w:tcPr>
          <w:p w14:paraId="195F0A52" w14:textId="77777777" w:rsidR="00A41A6A" w:rsidRDefault="00A41A6A" w:rsidP="002B6906">
            <w:pPr>
              <w:jc w:val="both"/>
            </w:pPr>
          </w:p>
        </w:tc>
        <w:tc>
          <w:tcPr>
            <w:tcW w:w="842" w:type="dxa"/>
            <w:gridSpan w:val="2"/>
            <w:vAlign w:val="bottom"/>
          </w:tcPr>
          <w:p w14:paraId="6E1BB764" w14:textId="77777777" w:rsidR="00A41A6A" w:rsidRDefault="00A41A6A" w:rsidP="002B6906">
            <w:pPr>
              <w:jc w:val="both"/>
            </w:pPr>
          </w:p>
        </w:tc>
        <w:tc>
          <w:tcPr>
            <w:tcW w:w="1015" w:type="dxa"/>
            <w:gridSpan w:val="2"/>
            <w:vAlign w:val="bottom"/>
          </w:tcPr>
          <w:p w14:paraId="38575BBC" w14:textId="77777777" w:rsidR="00A41A6A" w:rsidRDefault="00A41A6A" w:rsidP="002B6906">
            <w:pPr>
              <w:jc w:val="both"/>
            </w:pPr>
          </w:p>
        </w:tc>
        <w:tc>
          <w:tcPr>
            <w:tcW w:w="608" w:type="dxa"/>
            <w:gridSpan w:val="2"/>
            <w:vAlign w:val="bottom"/>
          </w:tcPr>
          <w:p w14:paraId="0A66FE10" w14:textId="77777777" w:rsidR="00A41A6A" w:rsidRDefault="00A41A6A" w:rsidP="002B6906">
            <w:pPr>
              <w:jc w:val="both"/>
            </w:pPr>
          </w:p>
        </w:tc>
        <w:tc>
          <w:tcPr>
            <w:tcW w:w="747" w:type="dxa"/>
            <w:gridSpan w:val="2"/>
            <w:vAlign w:val="bottom"/>
          </w:tcPr>
          <w:p w14:paraId="2C2D5938" w14:textId="77777777" w:rsidR="00A41A6A" w:rsidRDefault="00A41A6A" w:rsidP="002B6906">
            <w:pPr>
              <w:jc w:val="both"/>
            </w:pPr>
          </w:p>
        </w:tc>
      </w:tr>
      <w:tr w:rsidR="00A41A6A" w14:paraId="5811BB39" w14:textId="77777777" w:rsidTr="00A41A6A">
        <w:trPr>
          <w:gridAfter w:val="1"/>
          <w:wAfter w:w="63" w:type="dxa"/>
          <w:trHeight w:hRule="exact" w:val="301"/>
        </w:trPr>
        <w:tc>
          <w:tcPr>
            <w:tcW w:w="7933" w:type="dxa"/>
            <w:gridSpan w:val="15"/>
            <w:vAlign w:val="bottom"/>
          </w:tcPr>
          <w:p w14:paraId="2ABC7ED5" w14:textId="77777777" w:rsidR="00A41A6A" w:rsidRPr="00A41A6A" w:rsidRDefault="00A41A6A" w:rsidP="002B6906">
            <w:pPr>
              <w:rPr>
                <w:lang w:val="ru-RU"/>
              </w:rPr>
            </w:pPr>
            <w:r w:rsidRPr="00A41A6A">
              <w:rPr>
                <w:rFonts w:ascii="Arial"/>
                <w:sz w:val="24"/>
                <w:lang w:val="ru-RU"/>
              </w:rPr>
              <w:t>Остаток</w:t>
            </w:r>
            <w:r w:rsidRPr="00A41A6A">
              <w:rPr>
                <w:rFonts w:ascii="Arial"/>
                <w:sz w:val="24"/>
                <w:lang w:val="ru-RU"/>
              </w:rPr>
              <w:t xml:space="preserve"> </w:t>
            </w:r>
            <w:r w:rsidRPr="00A41A6A">
              <w:rPr>
                <w:rFonts w:ascii="Arial"/>
                <w:sz w:val="24"/>
                <w:lang w:val="ru-RU"/>
              </w:rPr>
              <w:t>денежных</w:t>
            </w:r>
            <w:r w:rsidRPr="00A41A6A">
              <w:rPr>
                <w:rFonts w:ascii="Arial"/>
                <w:sz w:val="24"/>
                <w:lang w:val="ru-RU"/>
              </w:rPr>
              <w:t xml:space="preserve"> </w:t>
            </w:r>
            <w:r w:rsidRPr="00A41A6A">
              <w:rPr>
                <w:rFonts w:ascii="Arial"/>
                <w:sz w:val="24"/>
                <w:lang w:val="ru-RU"/>
              </w:rPr>
              <w:t>средств</w:t>
            </w:r>
            <w:r w:rsidRPr="00A41A6A">
              <w:rPr>
                <w:rFonts w:ascii="Arial"/>
                <w:sz w:val="24"/>
                <w:lang w:val="ru-RU"/>
              </w:rPr>
              <w:t xml:space="preserve"> </w:t>
            </w:r>
            <w:r w:rsidRPr="00A41A6A">
              <w:rPr>
                <w:rFonts w:ascii="Arial"/>
                <w:sz w:val="24"/>
                <w:lang w:val="ru-RU"/>
              </w:rPr>
              <w:t>на</w:t>
            </w:r>
            <w:r w:rsidRPr="00A41A6A">
              <w:rPr>
                <w:rFonts w:ascii="Arial"/>
                <w:sz w:val="24"/>
                <w:lang w:val="ru-RU"/>
              </w:rPr>
              <w:t xml:space="preserve"> 01.01.2023</w:t>
            </w:r>
            <w:r w:rsidRPr="00A41A6A">
              <w:rPr>
                <w:rFonts w:ascii="Arial"/>
                <w:sz w:val="24"/>
                <w:lang w:val="ru-RU"/>
              </w:rPr>
              <w:t>г</w:t>
            </w:r>
          </w:p>
        </w:tc>
        <w:tc>
          <w:tcPr>
            <w:tcW w:w="1355" w:type="dxa"/>
            <w:gridSpan w:val="4"/>
            <w:vAlign w:val="bottom"/>
          </w:tcPr>
          <w:p w14:paraId="1C5A87A0" w14:textId="77777777" w:rsidR="00A41A6A" w:rsidRDefault="00A41A6A" w:rsidP="002B6906">
            <w:pPr>
              <w:jc w:val="right"/>
            </w:pPr>
            <w:r>
              <w:rPr>
                <w:rFonts w:ascii="Arial"/>
                <w:sz w:val="24"/>
              </w:rPr>
              <w:t>2921.51</w:t>
            </w:r>
          </w:p>
        </w:tc>
      </w:tr>
      <w:tr w:rsidR="00A41A6A" w14:paraId="391B1DB5" w14:textId="77777777" w:rsidTr="00A41A6A">
        <w:trPr>
          <w:gridAfter w:val="1"/>
          <w:wAfter w:w="63" w:type="dxa"/>
          <w:trHeight w:hRule="exact" w:val="301"/>
        </w:trPr>
        <w:tc>
          <w:tcPr>
            <w:tcW w:w="7933" w:type="dxa"/>
            <w:gridSpan w:val="15"/>
            <w:vAlign w:val="bottom"/>
          </w:tcPr>
          <w:p w14:paraId="3B485917" w14:textId="77777777" w:rsidR="00A41A6A" w:rsidRDefault="00A41A6A" w:rsidP="002B6906">
            <w:proofErr w:type="spellStart"/>
            <w:r>
              <w:rPr>
                <w:rFonts w:ascii="Arial"/>
                <w:sz w:val="24"/>
              </w:rPr>
              <w:t>Поступило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добровольных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пожертвований</w:t>
            </w:r>
            <w:proofErr w:type="spellEnd"/>
          </w:p>
        </w:tc>
        <w:tc>
          <w:tcPr>
            <w:tcW w:w="1355" w:type="dxa"/>
            <w:gridSpan w:val="4"/>
            <w:vAlign w:val="bottom"/>
          </w:tcPr>
          <w:p w14:paraId="618EA9F6" w14:textId="77777777" w:rsidR="00A41A6A" w:rsidRDefault="00A41A6A" w:rsidP="002B6906">
            <w:pPr>
              <w:jc w:val="right"/>
            </w:pPr>
            <w:r>
              <w:rPr>
                <w:rFonts w:ascii="Arial"/>
                <w:sz w:val="24"/>
              </w:rPr>
              <w:t>20411.96</w:t>
            </w:r>
          </w:p>
        </w:tc>
      </w:tr>
      <w:tr w:rsidR="00A41A6A" w14:paraId="1F6374B1" w14:textId="77777777" w:rsidTr="00A41A6A">
        <w:trPr>
          <w:gridAfter w:val="1"/>
          <w:wAfter w:w="63" w:type="dxa"/>
          <w:trHeight w:hRule="exact" w:val="301"/>
        </w:trPr>
        <w:tc>
          <w:tcPr>
            <w:tcW w:w="7933" w:type="dxa"/>
            <w:gridSpan w:val="15"/>
            <w:vAlign w:val="bottom"/>
          </w:tcPr>
          <w:p w14:paraId="604F6C56" w14:textId="77777777" w:rsidR="00A41A6A" w:rsidRDefault="00A41A6A" w:rsidP="002B6906">
            <w:proofErr w:type="spellStart"/>
            <w:proofErr w:type="gramStart"/>
            <w:r>
              <w:rPr>
                <w:rFonts w:ascii="Arial"/>
                <w:sz w:val="24"/>
              </w:rPr>
              <w:t>Израсходовано</w:t>
            </w:r>
            <w:proofErr w:type="spellEnd"/>
            <w:r>
              <w:rPr>
                <w:rFonts w:ascii="Arial"/>
                <w:sz w:val="24"/>
              </w:rPr>
              <w:t xml:space="preserve"> ,</w:t>
            </w:r>
            <w:proofErr w:type="gramEnd"/>
            <w:r>
              <w:rPr>
                <w:rFonts w:ascii="Arial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всего</w:t>
            </w:r>
            <w:proofErr w:type="spellEnd"/>
          </w:p>
        </w:tc>
        <w:tc>
          <w:tcPr>
            <w:tcW w:w="1355" w:type="dxa"/>
            <w:gridSpan w:val="4"/>
            <w:vAlign w:val="bottom"/>
          </w:tcPr>
          <w:p w14:paraId="61FC194C" w14:textId="77777777" w:rsidR="00A41A6A" w:rsidRDefault="00A41A6A" w:rsidP="002B6906">
            <w:pPr>
              <w:jc w:val="right"/>
            </w:pPr>
            <w:r>
              <w:rPr>
                <w:rFonts w:ascii="Arial"/>
                <w:sz w:val="24"/>
              </w:rPr>
              <w:t>12304.62</w:t>
            </w:r>
          </w:p>
        </w:tc>
      </w:tr>
      <w:tr w:rsidR="00A41A6A" w14:paraId="3F3BA1B8" w14:textId="77777777" w:rsidTr="00A41A6A">
        <w:trPr>
          <w:gridAfter w:val="1"/>
          <w:wAfter w:w="63" w:type="dxa"/>
          <w:trHeight w:hRule="exact" w:val="301"/>
        </w:trPr>
        <w:tc>
          <w:tcPr>
            <w:tcW w:w="79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8FE71" w14:textId="77777777" w:rsidR="00A41A6A" w:rsidRPr="00A41A6A" w:rsidRDefault="00A41A6A" w:rsidP="002C40EA">
            <w:pPr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в</w:t>
            </w:r>
            <w:r>
              <w:rPr>
                <w:rFonts w:ascii="Arial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т</w:t>
            </w:r>
            <w:r>
              <w:rPr>
                <w:rFonts w:ascii="Arial"/>
                <w:sz w:val="24"/>
              </w:rPr>
              <w:t>.</w:t>
            </w:r>
            <w:r>
              <w:rPr>
                <w:rFonts w:ascii="Arial"/>
                <w:sz w:val="24"/>
              </w:rPr>
              <w:t>ч</w:t>
            </w:r>
            <w:proofErr w:type="spellEnd"/>
            <w:r>
              <w:rPr>
                <w:rFonts w:ascii="Arial"/>
                <w:sz w:val="24"/>
              </w:rPr>
              <w:t>.:</w:t>
            </w:r>
          </w:p>
        </w:tc>
        <w:tc>
          <w:tcPr>
            <w:tcW w:w="1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61F4C" w14:textId="77777777" w:rsidR="00A41A6A" w:rsidRPr="00A41A6A" w:rsidRDefault="00A41A6A" w:rsidP="002C40EA">
            <w:pPr>
              <w:jc w:val="right"/>
              <w:rPr>
                <w:rFonts w:ascii="Arial"/>
                <w:sz w:val="24"/>
              </w:rPr>
            </w:pPr>
          </w:p>
        </w:tc>
      </w:tr>
      <w:tr w:rsidR="00A41A6A" w14:paraId="3F6ED94A" w14:textId="77777777" w:rsidTr="00A41A6A">
        <w:trPr>
          <w:trHeight w:hRule="exact" w:val="301"/>
        </w:trPr>
        <w:tc>
          <w:tcPr>
            <w:tcW w:w="3606" w:type="dxa"/>
            <w:gridSpan w:val="6"/>
            <w:vAlign w:val="bottom"/>
          </w:tcPr>
          <w:p w14:paraId="6DB7D407" w14:textId="77777777" w:rsidR="00A41A6A" w:rsidRDefault="00A41A6A" w:rsidP="002C40EA">
            <w:r>
              <w:rPr>
                <w:rFonts w:ascii="Arial"/>
                <w:sz w:val="24"/>
              </w:rPr>
              <w:t>МУП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ПОВВ</w:t>
            </w:r>
          </w:p>
        </w:tc>
        <w:tc>
          <w:tcPr>
            <w:tcW w:w="4361" w:type="dxa"/>
            <w:gridSpan w:val="10"/>
            <w:vAlign w:val="bottom"/>
          </w:tcPr>
          <w:p w14:paraId="404DF59F" w14:textId="77777777" w:rsidR="00A41A6A" w:rsidRDefault="00A41A6A" w:rsidP="002C40EA">
            <w:proofErr w:type="spellStart"/>
            <w:r>
              <w:rPr>
                <w:rFonts w:ascii="Arial"/>
                <w:sz w:val="24"/>
              </w:rPr>
              <w:t>опломбировка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водосчетчиков</w:t>
            </w:r>
            <w:proofErr w:type="spellEnd"/>
          </w:p>
        </w:tc>
        <w:tc>
          <w:tcPr>
            <w:tcW w:w="1384" w:type="dxa"/>
            <w:gridSpan w:val="4"/>
            <w:vAlign w:val="bottom"/>
          </w:tcPr>
          <w:p w14:paraId="09D4AFF4" w14:textId="77777777" w:rsidR="00A41A6A" w:rsidRDefault="00A41A6A" w:rsidP="002C40EA">
            <w:pPr>
              <w:jc w:val="right"/>
            </w:pPr>
            <w:r>
              <w:rPr>
                <w:rFonts w:ascii="Arial"/>
                <w:sz w:val="24"/>
              </w:rPr>
              <w:t>1118.62</w:t>
            </w:r>
          </w:p>
        </w:tc>
      </w:tr>
      <w:tr w:rsidR="00A41A6A" w14:paraId="055765E5" w14:textId="77777777" w:rsidTr="00A41A6A">
        <w:trPr>
          <w:trHeight w:hRule="exact" w:val="301"/>
        </w:trPr>
        <w:tc>
          <w:tcPr>
            <w:tcW w:w="3606" w:type="dxa"/>
            <w:gridSpan w:val="6"/>
            <w:vAlign w:val="bottom"/>
          </w:tcPr>
          <w:p w14:paraId="1A92C7D3" w14:textId="77777777" w:rsidR="00A41A6A" w:rsidRDefault="00A41A6A" w:rsidP="002C40EA">
            <w:r>
              <w:rPr>
                <w:rFonts w:ascii="Arial"/>
                <w:sz w:val="24"/>
              </w:rPr>
              <w:t>ИП</w:t>
            </w:r>
            <w:r>
              <w:rPr>
                <w:rFonts w:ascii="Arial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Черединов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В</w:t>
            </w:r>
            <w:r>
              <w:rPr>
                <w:rFonts w:ascii="Arial"/>
                <w:sz w:val="24"/>
              </w:rPr>
              <w:t>.</w:t>
            </w:r>
            <w:r>
              <w:rPr>
                <w:rFonts w:ascii="Arial"/>
                <w:sz w:val="24"/>
              </w:rPr>
              <w:t>И</w:t>
            </w:r>
            <w:r>
              <w:rPr>
                <w:rFonts w:ascii="Arial"/>
                <w:sz w:val="24"/>
              </w:rPr>
              <w:t>.</w:t>
            </w:r>
          </w:p>
        </w:tc>
        <w:tc>
          <w:tcPr>
            <w:tcW w:w="4361" w:type="dxa"/>
            <w:gridSpan w:val="10"/>
            <w:vAlign w:val="bottom"/>
          </w:tcPr>
          <w:p w14:paraId="0C089843" w14:textId="77777777" w:rsidR="00A41A6A" w:rsidRDefault="00A41A6A" w:rsidP="002C40EA">
            <w:proofErr w:type="spellStart"/>
            <w:r>
              <w:rPr>
                <w:rFonts w:ascii="Arial"/>
                <w:sz w:val="24"/>
              </w:rPr>
              <w:t>обслуживание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программы</w:t>
            </w:r>
            <w:proofErr w:type="spellEnd"/>
            <w:r>
              <w:rPr>
                <w:rFonts w:ascii="Arial"/>
                <w:sz w:val="24"/>
              </w:rPr>
              <w:t xml:space="preserve"> 1</w:t>
            </w:r>
            <w:r>
              <w:rPr>
                <w:rFonts w:ascii="Arial"/>
                <w:sz w:val="24"/>
              </w:rPr>
              <w:t>С</w:t>
            </w:r>
          </w:p>
        </w:tc>
        <w:tc>
          <w:tcPr>
            <w:tcW w:w="1384" w:type="dxa"/>
            <w:gridSpan w:val="4"/>
            <w:vAlign w:val="bottom"/>
          </w:tcPr>
          <w:p w14:paraId="40C5F511" w14:textId="77777777" w:rsidR="00A41A6A" w:rsidRDefault="00A41A6A" w:rsidP="002C40EA">
            <w:pPr>
              <w:jc w:val="right"/>
            </w:pPr>
            <w:r>
              <w:rPr>
                <w:rFonts w:ascii="Arial"/>
                <w:sz w:val="24"/>
              </w:rPr>
              <w:t>5636.00</w:t>
            </w:r>
          </w:p>
        </w:tc>
      </w:tr>
      <w:tr w:rsidR="00A41A6A" w14:paraId="0635666F" w14:textId="77777777" w:rsidTr="00A41A6A">
        <w:trPr>
          <w:trHeight w:hRule="exact" w:val="301"/>
        </w:trPr>
        <w:tc>
          <w:tcPr>
            <w:tcW w:w="3606" w:type="dxa"/>
            <w:gridSpan w:val="6"/>
            <w:vAlign w:val="bottom"/>
          </w:tcPr>
          <w:p w14:paraId="04ECB812" w14:textId="77777777" w:rsidR="00A41A6A" w:rsidRDefault="00A41A6A" w:rsidP="002C40EA">
            <w:r>
              <w:rPr>
                <w:rFonts w:ascii="Arial"/>
                <w:sz w:val="24"/>
              </w:rPr>
              <w:t>ИП</w:t>
            </w:r>
            <w:r>
              <w:rPr>
                <w:rFonts w:ascii="Arial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Бородин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В</w:t>
            </w:r>
            <w:r>
              <w:rPr>
                <w:rFonts w:ascii="Arial"/>
                <w:sz w:val="24"/>
              </w:rPr>
              <w:t>.</w:t>
            </w:r>
            <w:r>
              <w:rPr>
                <w:rFonts w:ascii="Arial"/>
                <w:sz w:val="24"/>
              </w:rPr>
              <w:t>С</w:t>
            </w:r>
            <w:r>
              <w:rPr>
                <w:rFonts w:ascii="Arial"/>
                <w:sz w:val="24"/>
              </w:rPr>
              <w:t>.</w:t>
            </w:r>
          </w:p>
        </w:tc>
        <w:tc>
          <w:tcPr>
            <w:tcW w:w="4361" w:type="dxa"/>
            <w:gridSpan w:val="10"/>
            <w:vAlign w:val="bottom"/>
          </w:tcPr>
          <w:p w14:paraId="085E2EA9" w14:textId="77777777" w:rsidR="00A41A6A" w:rsidRDefault="00A41A6A" w:rsidP="002C40EA">
            <w:proofErr w:type="spellStart"/>
            <w:r>
              <w:rPr>
                <w:rFonts w:ascii="Arial"/>
                <w:sz w:val="24"/>
              </w:rPr>
              <w:t>заправка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и</w:t>
            </w:r>
            <w:r>
              <w:rPr>
                <w:rFonts w:ascii="Arial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ремонт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картриджей</w:t>
            </w:r>
            <w:proofErr w:type="spellEnd"/>
          </w:p>
        </w:tc>
        <w:tc>
          <w:tcPr>
            <w:tcW w:w="1384" w:type="dxa"/>
            <w:gridSpan w:val="4"/>
            <w:vAlign w:val="bottom"/>
          </w:tcPr>
          <w:p w14:paraId="2030ABA4" w14:textId="77777777" w:rsidR="00A41A6A" w:rsidRDefault="00A41A6A" w:rsidP="002C40EA">
            <w:pPr>
              <w:jc w:val="right"/>
            </w:pPr>
            <w:r>
              <w:rPr>
                <w:rFonts w:ascii="Arial"/>
                <w:sz w:val="24"/>
              </w:rPr>
              <w:t>3750.00</w:t>
            </w:r>
          </w:p>
        </w:tc>
      </w:tr>
      <w:tr w:rsidR="00A41A6A" w14:paraId="67E076F8" w14:textId="77777777" w:rsidTr="00A41A6A">
        <w:trPr>
          <w:trHeight w:hRule="exact" w:val="301"/>
        </w:trPr>
        <w:tc>
          <w:tcPr>
            <w:tcW w:w="3606" w:type="dxa"/>
            <w:gridSpan w:val="6"/>
            <w:vAlign w:val="bottom"/>
          </w:tcPr>
          <w:p w14:paraId="49A7581C" w14:textId="77777777" w:rsidR="00A41A6A" w:rsidRDefault="00A41A6A" w:rsidP="002C40EA">
            <w:r>
              <w:rPr>
                <w:rFonts w:ascii="Arial"/>
                <w:sz w:val="24"/>
              </w:rPr>
              <w:t>ООО</w:t>
            </w:r>
            <w:r>
              <w:rPr>
                <w:rFonts w:ascii="Arial"/>
                <w:sz w:val="24"/>
              </w:rPr>
              <w:t xml:space="preserve"> "</w:t>
            </w:r>
            <w:proofErr w:type="spellStart"/>
            <w:r>
              <w:rPr>
                <w:rFonts w:ascii="Arial"/>
                <w:sz w:val="24"/>
              </w:rPr>
              <w:t>Факториал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proofErr w:type="spellStart"/>
            <w:r>
              <w:rPr>
                <w:rFonts w:ascii="Arial"/>
                <w:sz w:val="24"/>
              </w:rPr>
              <w:t>Урал</w:t>
            </w:r>
            <w:proofErr w:type="spellEnd"/>
            <w:r>
              <w:rPr>
                <w:rFonts w:ascii="Arial"/>
                <w:sz w:val="24"/>
              </w:rPr>
              <w:t>"</w:t>
            </w:r>
          </w:p>
        </w:tc>
        <w:tc>
          <w:tcPr>
            <w:tcW w:w="4361" w:type="dxa"/>
            <w:gridSpan w:val="10"/>
            <w:vAlign w:val="bottom"/>
          </w:tcPr>
          <w:p w14:paraId="33EC1552" w14:textId="77777777" w:rsidR="00A41A6A" w:rsidRPr="00A41A6A" w:rsidRDefault="00A41A6A" w:rsidP="002C40EA">
            <w:pPr>
              <w:rPr>
                <w:lang w:val="ru-RU"/>
              </w:rPr>
            </w:pPr>
            <w:proofErr w:type="spellStart"/>
            <w:proofErr w:type="gramStart"/>
            <w:r w:rsidRPr="00A41A6A">
              <w:rPr>
                <w:rFonts w:ascii="Arial"/>
                <w:sz w:val="24"/>
                <w:lang w:val="ru-RU"/>
              </w:rPr>
              <w:t>обсл</w:t>
            </w:r>
            <w:r w:rsidRPr="00A41A6A">
              <w:rPr>
                <w:rFonts w:ascii="Arial"/>
                <w:sz w:val="24"/>
                <w:lang w:val="ru-RU"/>
              </w:rPr>
              <w:t>.</w:t>
            </w:r>
            <w:r w:rsidRPr="00A41A6A">
              <w:rPr>
                <w:rFonts w:ascii="Arial"/>
                <w:sz w:val="24"/>
                <w:lang w:val="ru-RU"/>
              </w:rPr>
              <w:t>системы</w:t>
            </w:r>
            <w:proofErr w:type="spellEnd"/>
            <w:proofErr w:type="gramEnd"/>
            <w:r w:rsidRPr="00A41A6A">
              <w:rPr>
                <w:rFonts w:ascii="Arial"/>
                <w:sz w:val="24"/>
                <w:lang w:val="ru-RU"/>
              </w:rPr>
              <w:t xml:space="preserve"> </w:t>
            </w:r>
            <w:r w:rsidRPr="00A41A6A">
              <w:rPr>
                <w:rFonts w:ascii="Arial"/>
                <w:sz w:val="24"/>
                <w:lang w:val="ru-RU"/>
              </w:rPr>
              <w:t>доступа</w:t>
            </w:r>
            <w:r w:rsidRPr="00A41A6A">
              <w:rPr>
                <w:rFonts w:ascii="Arial"/>
                <w:sz w:val="24"/>
                <w:lang w:val="ru-RU"/>
              </w:rPr>
              <w:t xml:space="preserve"> </w:t>
            </w:r>
            <w:r w:rsidRPr="00A41A6A">
              <w:rPr>
                <w:rFonts w:ascii="Arial"/>
                <w:sz w:val="24"/>
                <w:lang w:val="ru-RU"/>
              </w:rPr>
              <w:t>на</w:t>
            </w:r>
            <w:r w:rsidRPr="00A41A6A">
              <w:rPr>
                <w:rFonts w:ascii="Arial"/>
                <w:sz w:val="24"/>
                <w:lang w:val="ru-RU"/>
              </w:rPr>
              <w:t xml:space="preserve"> </w:t>
            </w:r>
            <w:r w:rsidRPr="00A41A6A">
              <w:rPr>
                <w:rFonts w:ascii="Arial"/>
                <w:sz w:val="24"/>
                <w:lang w:val="ru-RU"/>
              </w:rPr>
              <w:t>калитках</w:t>
            </w:r>
            <w:r w:rsidRPr="00A41A6A">
              <w:rPr>
                <w:rFonts w:ascii="Arial"/>
                <w:sz w:val="24"/>
                <w:lang w:val="ru-RU"/>
              </w:rPr>
              <w:t xml:space="preserve"> </w:t>
            </w:r>
            <w:r w:rsidRPr="00A41A6A">
              <w:rPr>
                <w:rFonts w:ascii="Arial"/>
                <w:sz w:val="24"/>
                <w:lang w:val="ru-RU"/>
              </w:rPr>
              <w:t>и</w:t>
            </w:r>
            <w:r w:rsidRPr="00A41A6A">
              <w:rPr>
                <w:rFonts w:ascii="Arial"/>
                <w:sz w:val="24"/>
                <w:lang w:val="ru-RU"/>
              </w:rPr>
              <w:t xml:space="preserve"> </w:t>
            </w:r>
            <w:r w:rsidRPr="00A41A6A">
              <w:rPr>
                <w:rFonts w:ascii="Arial"/>
                <w:sz w:val="24"/>
                <w:lang w:val="ru-RU"/>
              </w:rPr>
              <w:t>воротах</w:t>
            </w:r>
          </w:p>
        </w:tc>
        <w:tc>
          <w:tcPr>
            <w:tcW w:w="1384" w:type="dxa"/>
            <w:gridSpan w:val="4"/>
            <w:vAlign w:val="bottom"/>
          </w:tcPr>
          <w:p w14:paraId="02FABAE4" w14:textId="77777777" w:rsidR="00A41A6A" w:rsidRDefault="00A41A6A" w:rsidP="002C40EA">
            <w:pPr>
              <w:jc w:val="right"/>
            </w:pPr>
            <w:r>
              <w:rPr>
                <w:rFonts w:ascii="Arial"/>
                <w:sz w:val="24"/>
              </w:rPr>
              <w:t>1800.00</w:t>
            </w:r>
          </w:p>
        </w:tc>
      </w:tr>
      <w:tr w:rsidR="00A41A6A" w14:paraId="48DB3CA7" w14:textId="77777777" w:rsidTr="00A41A6A">
        <w:trPr>
          <w:trHeight w:hRule="exact" w:val="301"/>
        </w:trPr>
        <w:tc>
          <w:tcPr>
            <w:tcW w:w="3606" w:type="dxa"/>
            <w:gridSpan w:val="6"/>
            <w:vAlign w:val="bottom"/>
          </w:tcPr>
          <w:p w14:paraId="29410680" w14:textId="77777777" w:rsidR="00A41A6A" w:rsidRDefault="00A41A6A" w:rsidP="002C40EA"/>
        </w:tc>
        <w:tc>
          <w:tcPr>
            <w:tcW w:w="4361" w:type="dxa"/>
            <w:gridSpan w:val="10"/>
            <w:vAlign w:val="bottom"/>
          </w:tcPr>
          <w:p w14:paraId="3EA33763" w14:textId="77777777" w:rsidR="00A41A6A" w:rsidRDefault="00A41A6A" w:rsidP="002C40EA"/>
        </w:tc>
        <w:tc>
          <w:tcPr>
            <w:tcW w:w="1384" w:type="dxa"/>
            <w:gridSpan w:val="4"/>
            <w:vAlign w:val="bottom"/>
          </w:tcPr>
          <w:p w14:paraId="1690B778" w14:textId="77777777" w:rsidR="00A41A6A" w:rsidRDefault="00A41A6A" w:rsidP="002C40EA">
            <w:pPr>
              <w:jc w:val="right"/>
            </w:pPr>
          </w:p>
        </w:tc>
      </w:tr>
      <w:tr w:rsidR="00A41A6A" w14:paraId="303F88E8" w14:textId="77777777" w:rsidTr="00A41A6A">
        <w:trPr>
          <w:trHeight w:hRule="exact" w:val="301"/>
        </w:trPr>
        <w:tc>
          <w:tcPr>
            <w:tcW w:w="3606" w:type="dxa"/>
            <w:gridSpan w:val="6"/>
            <w:vAlign w:val="bottom"/>
          </w:tcPr>
          <w:p w14:paraId="1DB2A624" w14:textId="77777777" w:rsidR="00A41A6A" w:rsidRDefault="00A41A6A" w:rsidP="002C40EA"/>
        </w:tc>
        <w:tc>
          <w:tcPr>
            <w:tcW w:w="4361" w:type="dxa"/>
            <w:gridSpan w:val="10"/>
            <w:vAlign w:val="bottom"/>
          </w:tcPr>
          <w:p w14:paraId="699C73E4" w14:textId="77777777" w:rsidR="00A41A6A" w:rsidRDefault="00A41A6A" w:rsidP="002C40EA"/>
        </w:tc>
        <w:tc>
          <w:tcPr>
            <w:tcW w:w="1384" w:type="dxa"/>
            <w:gridSpan w:val="4"/>
            <w:vAlign w:val="bottom"/>
          </w:tcPr>
          <w:p w14:paraId="3216D03D" w14:textId="77777777" w:rsidR="00A41A6A" w:rsidRDefault="00A41A6A" w:rsidP="002C40EA">
            <w:pPr>
              <w:jc w:val="right"/>
            </w:pPr>
          </w:p>
        </w:tc>
      </w:tr>
      <w:tr w:rsidR="00A41A6A" w14:paraId="13A0079C" w14:textId="77777777" w:rsidTr="00A41A6A">
        <w:trPr>
          <w:trHeight w:hRule="exact" w:val="301"/>
        </w:trPr>
        <w:tc>
          <w:tcPr>
            <w:tcW w:w="3606" w:type="dxa"/>
            <w:gridSpan w:val="6"/>
            <w:vAlign w:val="bottom"/>
          </w:tcPr>
          <w:p w14:paraId="1073F078" w14:textId="77777777" w:rsidR="00A41A6A" w:rsidRDefault="00A41A6A" w:rsidP="002C40EA"/>
        </w:tc>
        <w:tc>
          <w:tcPr>
            <w:tcW w:w="4361" w:type="dxa"/>
            <w:gridSpan w:val="10"/>
            <w:vAlign w:val="bottom"/>
          </w:tcPr>
          <w:p w14:paraId="4ADCEA4F" w14:textId="77777777" w:rsidR="00A41A6A" w:rsidRDefault="00A41A6A" w:rsidP="002C40EA"/>
        </w:tc>
        <w:tc>
          <w:tcPr>
            <w:tcW w:w="1384" w:type="dxa"/>
            <w:gridSpan w:val="4"/>
            <w:vAlign w:val="bottom"/>
          </w:tcPr>
          <w:p w14:paraId="1815B3D1" w14:textId="77777777" w:rsidR="00A41A6A" w:rsidRDefault="00A41A6A" w:rsidP="002C40EA">
            <w:pPr>
              <w:jc w:val="right"/>
            </w:pPr>
          </w:p>
        </w:tc>
      </w:tr>
      <w:tr w:rsidR="00A41A6A" w14:paraId="4B28E80B" w14:textId="77777777" w:rsidTr="00A41A6A">
        <w:trPr>
          <w:trHeight w:hRule="exact" w:val="301"/>
        </w:trPr>
        <w:tc>
          <w:tcPr>
            <w:tcW w:w="3606" w:type="dxa"/>
            <w:gridSpan w:val="6"/>
            <w:vAlign w:val="bottom"/>
          </w:tcPr>
          <w:p w14:paraId="7D50A55D" w14:textId="77777777" w:rsidR="00A41A6A" w:rsidRDefault="00A41A6A" w:rsidP="002C40EA"/>
        </w:tc>
        <w:tc>
          <w:tcPr>
            <w:tcW w:w="4361" w:type="dxa"/>
            <w:gridSpan w:val="10"/>
            <w:vAlign w:val="bottom"/>
          </w:tcPr>
          <w:p w14:paraId="19E4DBBF" w14:textId="77777777" w:rsidR="00A41A6A" w:rsidRDefault="00A41A6A" w:rsidP="002C40EA"/>
        </w:tc>
        <w:tc>
          <w:tcPr>
            <w:tcW w:w="1384" w:type="dxa"/>
            <w:gridSpan w:val="4"/>
            <w:vAlign w:val="bottom"/>
          </w:tcPr>
          <w:p w14:paraId="7BCEE4B5" w14:textId="77777777" w:rsidR="00A41A6A" w:rsidRDefault="00A41A6A" w:rsidP="002C40EA">
            <w:pPr>
              <w:jc w:val="right"/>
            </w:pPr>
          </w:p>
        </w:tc>
      </w:tr>
      <w:tr w:rsidR="00A41A6A" w14:paraId="4A2B08CA" w14:textId="77777777" w:rsidTr="00A41A6A">
        <w:trPr>
          <w:trHeight w:hRule="exact" w:val="301"/>
        </w:trPr>
        <w:tc>
          <w:tcPr>
            <w:tcW w:w="3606" w:type="dxa"/>
            <w:gridSpan w:val="6"/>
            <w:vAlign w:val="bottom"/>
          </w:tcPr>
          <w:p w14:paraId="7B5AC43C" w14:textId="77777777" w:rsidR="00A41A6A" w:rsidRDefault="00A41A6A" w:rsidP="002C40EA"/>
        </w:tc>
        <w:tc>
          <w:tcPr>
            <w:tcW w:w="4361" w:type="dxa"/>
            <w:gridSpan w:val="10"/>
            <w:vAlign w:val="bottom"/>
          </w:tcPr>
          <w:p w14:paraId="6427349F" w14:textId="77777777" w:rsidR="00A41A6A" w:rsidRDefault="00A41A6A" w:rsidP="002C40EA"/>
        </w:tc>
        <w:tc>
          <w:tcPr>
            <w:tcW w:w="1384" w:type="dxa"/>
            <w:gridSpan w:val="4"/>
            <w:vAlign w:val="bottom"/>
          </w:tcPr>
          <w:p w14:paraId="4F1A974B" w14:textId="77777777" w:rsidR="00A41A6A" w:rsidRDefault="00A41A6A" w:rsidP="002C40EA">
            <w:pPr>
              <w:jc w:val="right"/>
            </w:pPr>
          </w:p>
        </w:tc>
      </w:tr>
      <w:tr w:rsidR="00A41A6A" w14:paraId="2AE9B577" w14:textId="77777777" w:rsidTr="00A41A6A">
        <w:trPr>
          <w:trHeight w:hRule="exact" w:val="301"/>
        </w:trPr>
        <w:tc>
          <w:tcPr>
            <w:tcW w:w="3606" w:type="dxa"/>
            <w:gridSpan w:val="6"/>
            <w:vAlign w:val="bottom"/>
          </w:tcPr>
          <w:p w14:paraId="6FFD007A" w14:textId="77777777" w:rsidR="00A41A6A" w:rsidRDefault="00A41A6A" w:rsidP="002C40EA"/>
        </w:tc>
        <w:tc>
          <w:tcPr>
            <w:tcW w:w="4361" w:type="dxa"/>
            <w:gridSpan w:val="10"/>
            <w:vAlign w:val="bottom"/>
          </w:tcPr>
          <w:p w14:paraId="58083304" w14:textId="77777777" w:rsidR="00A41A6A" w:rsidRDefault="00A41A6A" w:rsidP="002C40EA"/>
        </w:tc>
        <w:tc>
          <w:tcPr>
            <w:tcW w:w="1384" w:type="dxa"/>
            <w:gridSpan w:val="4"/>
            <w:vAlign w:val="bottom"/>
          </w:tcPr>
          <w:p w14:paraId="4D9A1378" w14:textId="77777777" w:rsidR="00A41A6A" w:rsidRDefault="00A41A6A" w:rsidP="002C40EA">
            <w:pPr>
              <w:jc w:val="right"/>
            </w:pPr>
          </w:p>
        </w:tc>
      </w:tr>
      <w:tr w:rsidR="00A41A6A" w14:paraId="78E99100" w14:textId="77777777" w:rsidTr="00A41A6A">
        <w:trPr>
          <w:trHeight w:hRule="exact" w:val="301"/>
        </w:trPr>
        <w:tc>
          <w:tcPr>
            <w:tcW w:w="3606" w:type="dxa"/>
            <w:gridSpan w:val="6"/>
            <w:vAlign w:val="bottom"/>
          </w:tcPr>
          <w:p w14:paraId="62E36C06" w14:textId="77777777" w:rsidR="00A41A6A" w:rsidRDefault="00A41A6A" w:rsidP="002C40EA"/>
        </w:tc>
        <w:tc>
          <w:tcPr>
            <w:tcW w:w="4361" w:type="dxa"/>
            <w:gridSpan w:val="10"/>
            <w:vAlign w:val="bottom"/>
          </w:tcPr>
          <w:p w14:paraId="49B3FB32" w14:textId="77777777" w:rsidR="00A41A6A" w:rsidRDefault="00A41A6A" w:rsidP="002C40EA"/>
        </w:tc>
        <w:tc>
          <w:tcPr>
            <w:tcW w:w="1384" w:type="dxa"/>
            <w:gridSpan w:val="4"/>
            <w:vAlign w:val="bottom"/>
          </w:tcPr>
          <w:p w14:paraId="18B87EEA" w14:textId="77777777" w:rsidR="00A41A6A" w:rsidRDefault="00A41A6A" w:rsidP="002C40EA">
            <w:pPr>
              <w:jc w:val="right"/>
            </w:pPr>
          </w:p>
        </w:tc>
      </w:tr>
      <w:tr w:rsidR="00A41A6A" w14:paraId="2A25DCED" w14:textId="77777777" w:rsidTr="00A41A6A">
        <w:trPr>
          <w:trHeight w:hRule="exact" w:val="301"/>
        </w:trPr>
        <w:tc>
          <w:tcPr>
            <w:tcW w:w="3606" w:type="dxa"/>
            <w:gridSpan w:val="6"/>
            <w:vAlign w:val="bottom"/>
          </w:tcPr>
          <w:p w14:paraId="336C9D78" w14:textId="77777777" w:rsidR="00A41A6A" w:rsidRDefault="00A41A6A" w:rsidP="002C40EA"/>
        </w:tc>
        <w:tc>
          <w:tcPr>
            <w:tcW w:w="4361" w:type="dxa"/>
            <w:gridSpan w:val="10"/>
            <w:vAlign w:val="bottom"/>
          </w:tcPr>
          <w:p w14:paraId="68E1D0CB" w14:textId="77777777" w:rsidR="00A41A6A" w:rsidRDefault="00A41A6A" w:rsidP="002C40EA"/>
        </w:tc>
        <w:tc>
          <w:tcPr>
            <w:tcW w:w="1384" w:type="dxa"/>
            <w:gridSpan w:val="4"/>
            <w:vAlign w:val="bottom"/>
          </w:tcPr>
          <w:p w14:paraId="3A13F189" w14:textId="77777777" w:rsidR="00A41A6A" w:rsidRDefault="00A41A6A" w:rsidP="002C40EA">
            <w:pPr>
              <w:jc w:val="right"/>
            </w:pPr>
          </w:p>
        </w:tc>
      </w:tr>
      <w:tr w:rsidR="00A41A6A" w14:paraId="718654F9" w14:textId="77777777" w:rsidTr="00A41A6A">
        <w:trPr>
          <w:trHeight w:hRule="exact" w:val="301"/>
        </w:trPr>
        <w:tc>
          <w:tcPr>
            <w:tcW w:w="3606" w:type="dxa"/>
            <w:gridSpan w:val="6"/>
            <w:vAlign w:val="bottom"/>
          </w:tcPr>
          <w:p w14:paraId="099946DE" w14:textId="77777777" w:rsidR="00A41A6A" w:rsidRDefault="00A41A6A" w:rsidP="002C40EA"/>
        </w:tc>
        <w:tc>
          <w:tcPr>
            <w:tcW w:w="4361" w:type="dxa"/>
            <w:gridSpan w:val="10"/>
            <w:vAlign w:val="bottom"/>
          </w:tcPr>
          <w:p w14:paraId="58407329" w14:textId="77777777" w:rsidR="00A41A6A" w:rsidRDefault="00A41A6A" w:rsidP="002C40EA"/>
        </w:tc>
        <w:tc>
          <w:tcPr>
            <w:tcW w:w="1384" w:type="dxa"/>
            <w:gridSpan w:val="4"/>
            <w:vAlign w:val="bottom"/>
          </w:tcPr>
          <w:p w14:paraId="3B8ED4CB" w14:textId="77777777" w:rsidR="00A41A6A" w:rsidRDefault="00A41A6A" w:rsidP="002C40EA">
            <w:pPr>
              <w:jc w:val="right"/>
            </w:pPr>
          </w:p>
        </w:tc>
      </w:tr>
      <w:tr w:rsidR="00A41A6A" w14:paraId="305E702E" w14:textId="77777777" w:rsidTr="00A41A6A">
        <w:trPr>
          <w:trHeight w:hRule="exact" w:val="301"/>
        </w:trPr>
        <w:tc>
          <w:tcPr>
            <w:tcW w:w="3606" w:type="dxa"/>
            <w:gridSpan w:val="6"/>
            <w:vAlign w:val="bottom"/>
          </w:tcPr>
          <w:p w14:paraId="4976BD82" w14:textId="77777777" w:rsidR="00A41A6A" w:rsidRDefault="00A41A6A" w:rsidP="002C40EA"/>
        </w:tc>
        <w:tc>
          <w:tcPr>
            <w:tcW w:w="4361" w:type="dxa"/>
            <w:gridSpan w:val="10"/>
            <w:vAlign w:val="bottom"/>
          </w:tcPr>
          <w:p w14:paraId="6B50F12D" w14:textId="77777777" w:rsidR="00A41A6A" w:rsidRDefault="00A41A6A" w:rsidP="002C40EA"/>
        </w:tc>
        <w:tc>
          <w:tcPr>
            <w:tcW w:w="1384" w:type="dxa"/>
            <w:gridSpan w:val="4"/>
            <w:vAlign w:val="bottom"/>
          </w:tcPr>
          <w:p w14:paraId="1B413A18" w14:textId="77777777" w:rsidR="00A41A6A" w:rsidRDefault="00A41A6A" w:rsidP="002C40EA">
            <w:pPr>
              <w:jc w:val="right"/>
            </w:pPr>
          </w:p>
        </w:tc>
      </w:tr>
      <w:tr w:rsidR="00A41A6A" w14:paraId="5B4F3C13" w14:textId="77777777" w:rsidTr="00A41A6A">
        <w:trPr>
          <w:trHeight w:hRule="exact" w:val="301"/>
        </w:trPr>
        <w:tc>
          <w:tcPr>
            <w:tcW w:w="3606" w:type="dxa"/>
            <w:gridSpan w:val="6"/>
            <w:vAlign w:val="bottom"/>
          </w:tcPr>
          <w:p w14:paraId="320256CD" w14:textId="77777777" w:rsidR="00A41A6A" w:rsidRDefault="00A41A6A" w:rsidP="002C40EA"/>
        </w:tc>
        <w:tc>
          <w:tcPr>
            <w:tcW w:w="4361" w:type="dxa"/>
            <w:gridSpan w:val="10"/>
            <w:vAlign w:val="bottom"/>
          </w:tcPr>
          <w:p w14:paraId="1EC8B1E5" w14:textId="77777777" w:rsidR="00A41A6A" w:rsidRDefault="00A41A6A" w:rsidP="002C40EA"/>
        </w:tc>
        <w:tc>
          <w:tcPr>
            <w:tcW w:w="1384" w:type="dxa"/>
            <w:gridSpan w:val="4"/>
            <w:vAlign w:val="bottom"/>
          </w:tcPr>
          <w:p w14:paraId="145D533E" w14:textId="77777777" w:rsidR="00A41A6A" w:rsidRDefault="00A41A6A" w:rsidP="002C40EA">
            <w:pPr>
              <w:jc w:val="right"/>
            </w:pPr>
          </w:p>
        </w:tc>
      </w:tr>
      <w:tr w:rsidR="00A41A6A" w14:paraId="1D57A15A" w14:textId="77777777" w:rsidTr="00A41A6A">
        <w:trPr>
          <w:trHeight w:hRule="exact" w:val="301"/>
        </w:trPr>
        <w:tc>
          <w:tcPr>
            <w:tcW w:w="3606" w:type="dxa"/>
            <w:gridSpan w:val="6"/>
            <w:vAlign w:val="bottom"/>
          </w:tcPr>
          <w:p w14:paraId="09C09AD8" w14:textId="77777777" w:rsidR="00A41A6A" w:rsidRDefault="00A41A6A" w:rsidP="002C40EA"/>
        </w:tc>
        <w:tc>
          <w:tcPr>
            <w:tcW w:w="4361" w:type="dxa"/>
            <w:gridSpan w:val="10"/>
            <w:vAlign w:val="bottom"/>
          </w:tcPr>
          <w:p w14:paraId="3D010033" w14:textId="77777777" w:rsidR="00A41A6A" w:rsidRDefault="00A41A6A" w:rsidP="002C40EA"/>
        </w:tc>
        <w:tc>
          <w:tcPr>
            <w:tcW w:w="1384" w:type="dxa"/>
            <w:gridSpan w:val="4"/>
            <w:vAlign w:val="bottom"/>
          </w:tcPr>
          <w:p w14:paraId="6A71730D" w14:textId="77777777" w:rsidR="00A41A6A" w:rsidRDefault="00A41A6A" w:rsidP="002C40EA">
            <w:pPr>
              <w:jc w:val="right"/>
            </w:pPr>
          </w:p>
        </w:tc>
      </w:tr>
      <w:tr w:rsidR="00A41A6A" w14:paraId="4ECD8328" w14:textId="77777777" w:rsidTr="00A41A6A">
        <w:trPr>
          <w:trHeight w:hRule="exact" w:val="301"/>
        </w:trPr>
        <w:tc>
          <w:tcPr>
            <w:tcW w:w="3606" w:type="dxa"/>
            <w:gridSpan w:val="6"/>
            <w:vAlign w:val="bottom"/>
          </w:tcPr>
          <w:p w14:paraId="45D5B530" w14:textId="77777777" w:rsidR="00A41A6A" w:rsidRDefault="00A41A6A" w:rsidP="002C40EA"/>
        </w:tc>
        <w:tc>
          <w:tcPr>
            <w:tcW w:w="4361" w:type="dxa"/>
            <w:gridSpan w:val="10"/>
            <w:vAlign w:val="bottom"/>
          </w:tcPr>
          <w:p w14:paraId="3294D4D2" w14:textId="77777777" w:rsidR="00A41A6A" w:rsidRDefault="00A41A6A" w:rsidP="002C40EA"/>
        </w:tc>
        <w:tc>
          <w:tcPr>
            <w:tcW w:w="1384" w:type="dxa"/>
            <w:gridSpan w:val="4"/>
            <w:vAlign w:val="bottom"/>
          </w:tcPr>
          <w:p w14:paraId="12B542BA" w14:textId="77777777" w:rsidR="00A41A6A" w:rsidRDefault="00A41A6A" w:rsidP="002C40EA">
            <w:pPr>
              <w:jc w:val="right"/>
            </w:pPr>
          </w:p>
        </w:tc>
      </w:tr>
      <w:tr w:rsidR="00A41A6A" w14:paraId="06753CCB" w14:textId="77777777" w:rsidTr="00A41A6A">
        <w:trPr>
          <w:trHeight w:hRule="exact" w:val="301"/>
        </w:trPr>
        <w:tc>
          <w:tcPr>
            <w:tcW w:w="3606" w:type="dxa"/>
            <w:gridSpan w:val="6"/>
            <w:vAlign w:val="bottom"/>
          </w:tcPr>
          <w:p w14:paraId="3D2D681A" w14:textId="77777777" w:rsidR="00A41A6A" w:rsidRDefault="00A41A6A" w:rsidP="002C40EA"/>
        </w:tc>
        <w:tc>
          <w:tcPr>
            <w:tcW w:w="4361" w:type="dxa"/>
            <w:gridSpan w:val="10"/>
            <w:vAlign w:val="bottom"/>
          </w:tcPr>
          <w:p w14:paraId="11FF8DBB" w14:textId="77777777" w:rsidR="00A41A6A" w:rsidRDefault="00A41A6A" w:rsidP="002C40EA"/>
        </w:tc>
        <w:tc>
          <w:tcPr>
            <w:tcW w:w="1384" w:type="dxa"/>
            <w:gridSpan w:val="4"/>
            <w:vAlign w:val="bottom"/>
          </w:tcPr>
          <w:p w14:paraId="13ED0213" w14:textId="77777777" w:rsidR="00A41A6A" w:rsidRDefault="00A41A6A" w:rsidP="002C40EA">
            <w:pPr>
              <w:jc w:val="right"/>
            </w:pPr>
          </w:p>
        </w:tc>
      </w:tr>
      <w:tr w:rsidR="00A41A6A" w14:paraId="59981BA8" w14:textId="77777777" w:rsidTr="00A41A6A">
        <w:trPr>
          <w:trHeight w:hRule="exact" w:val="301"/>
        </w:trPr>
        <w:tc>
          <w:tcPr>
            <w:tcW w:w="3606" w:type="dxa"/>
            <w:gridSpan w:val="6"/>
            <w:vAlign w:val="bottom"/>
          </w:tcPr>
          <w:p w14:paraId="5AA9D976" w14:textId="77777777" w:rsidR="00A41A6A" w:rsidRDefault="00A41A6A" w:rsidP="002C40EA"/>
        </w:tc>
        <w:tc>
          <w:tcPr>
            <w:tcW w:w="4361" w:type="dxa"/>
            <w:gridSpan w:val="10"/>
            <w:vAlign w:val="bottom"/>
          </w:tcPr>
          <w:p w14:paraId="41087A08" w14:textId="77777777" w:rsidR="00A41A6A" w:rsidRDefault="00A41A6A" w:rsidP="002C40EA"/>
        </w:tc>
        <w:tc>
          <w:tcPr>
            <w:tcW w:w="1384" w:type="dxa"/>
            <w:gridSpan w:val="4"/>
            <w:vAlign w:val="bottom"/>
          </w:tcPr>
          <w:p w14:paraId="7D3E498A" w14:textId="77777777" w:rsidR="00A41A6A" w:rsidRDefault="00A41A6A" w:rsidP="002C40EA">
            <w:pPr>
              <w:jc w:val="right"/>
            </w:pPr>
          </w:p>
        </w:tc>
      </w:tr>
      <w:tr w:rsidR="00A41A6A" w14:paraId="3236D619" w14:textId="77777777" w:rsidTr="00A41A6A">
        <w:trPr>
          <w:trHeight w:hRule="exact" w:val="301"/>
        </w:trPr>
        <w:tc>
          <w:tcPr>
            <w:tcW w:w="7967" w:type="dxa"/>
            <w:gridSpan w:val="16"/>
            <w:vAlign w:val="bottom"/>
          </w:tcPr>
          <w:p w14:paraId="3B69E4DB" w14:textId="77777777" w:rsidR="00A41A6A" w:rsidRPr="00A41A6A" w:rsidRDefault="00A41A6A" w:rsidP="002C40EA">
            <w:pPr>
              <w:rPr>
                <w:lang w:val="ru-RU"/>
              </w:rPr>
            </w:pPr>
            <w:r w:rsidRPr="00A41A6A">
              <w:rPr>
                <w:rFonts w:ascii="Arial"/>
                <w:sz w:val="24"/>
                <w:lang w:val="ru-RU"/>
              </w:rPr>
              <w:t>Остаток</w:t>
            </w:r>
            <w:r w:rsidRPr="00A41A6A">
              <w:rPr>
                <w:rFonts w:ascii="Arial"/>
                <w:sz w:val="24"/>
                <w:lang w:val="ru-RU"/>
              </w:rPr>
              <w:t xml:space="preserve"> </w:t>
            </w:r>
            <w:r w:rsidRPr="00A41A6A">
              <w:rPr>
                <w:rFonts w:ascii="Arial"/>
                <w:sz w:val="24"/>
                <w:lang w:val="ru-RU"/>
              </w:rPr>
              <w:t>денежных</w:t>
            </w:r>
            <w:r w:rsidRPr="00A41A6A">
              <w:rPr>
                <w:rFonts w:ascii="Arial"/>
                <w:sz w:val="24"/>
                <w:lang w:val="ru-RU"/>
              </w:rPr>
              <w:t xml:space="preserve"> </w:t>
            </w:r>
            <w:r w:rsidRPr="00A41A6A">
              <w:rPr>
                <w:rFonts w:ascii="Arial"/>
                <w:sz w:val="24"/>
                <w:lang w:val="ru-RU"/>
              </w:rPr>
              <w:t>средств</w:t>
            </w:r>
            <w:r w:rsidRPr="00A41A6A">
              <w:rPr>
                <w:rFonts w:ascii="Arial"/>
                <w:sz w:val="24"/>
                <w:lang w:val="ru-RU"/>
              </w:rPr>
              <w:t xml:space="preserve"> </w:t>
            </w:r>
            <w:r w:rsidRPr="00A41A6A">
              <w:rPr>
                <w:rFonts w:ascii="Arial"/>
                <w:sz w:val="24"/>
                <w:lang w:val="ru-RU"/>
              </w:rPr>
              <w:t>на</w:t>
            </w:r>
            <w:r w:rsidRPr="00A41A6A">
              <w:rPr>
                <w:rFonts w:ascii="Arial"/>
                <w:sz w:val="24"/>
                <w:lang w:val="ru-RU"/>
              </w:rPr>
              <w:t xml:space="preserve"> 01.04.2023</w:t>
            </w:r>
            <w:r w:rsidRPr="00A41A6A">
              <w:rPr>
                <w:rFonts w:ascii="Arial"/>
                <w:sz w:val="24"/>
                <w:lang w:val="ru-RU"/>
              </w:rPr>
              <w:t>г</w:t>
            </w:r>
          </w:p>
        </w:tc>
        <w:tc>
          <w:tcPr>
            <w:tcW w:w="1384" w:type="dxa"/>
            <w:gridSpan w:val="4"/>
            <w:vAlign w:val="bottom"/>
          </w:tcPr>
          <w:p w14:paraId="687D83D1" w14:textId="77777777" w:rsidR="00A41A6A" w:rsidRDefault="00A41A6A" w:rsidP="002C40EA">
            <w:pPr>
              <w:jc w:val="right"/>
            </w:pPr>
            <w:r>
              <w:rPr>
                <w:rFonts w:ascii="Arial"/>
                <w:sz w:val="24"/>
              </w:rPr>
              <w:t>11028.85</w:t>
            </w:r>
          </w:p>
        </w:tc>
      </w:tr>
      <w:tr w:rsidR="00A41A6A" w14:paraId="700219DB" w14:textId="77777777" w:rsidTr="00A41A6A">
        <w:trPr>
          <w:trHeight w:hRule="exact" w:val="301"/>
        </w:trPr>
        <w:tc>
          <w:tcPr>
            <w:tcW w:w="3606" w:type="dxa"/>
            <w:gridSpan w:val="6"/>
            <w:vAlign w:val="bottom"/>
          </w:tcPr>
          <w:p w14:paraId="7CC04981" w14:textId="77777777" w:rsidR="00A41A6A" w:rsidRDefault="00A41A6A" w:rsidP="002C40EA">
            <w:pPr>
              <w:jc w:val="center"/>
            </w:pPr>
          </w:p>
        </w:tc>
        <w:tc>
          <w:tcPr>
            <w:tcW w:w="4361" w:type="dxa"/>
            <w:gridSpan w:val="10"/>
            <w:vAlign w:val="bottom"/>
          </w:tcPr>
          <w:p w14:paraId="77D0E48D" w14:textId="77777777" w:rsidR="00A41A6A" w:rsidRDefault="00A41A6A" w:rsidP="002C40EA">
            <w:pPr>
              <w:jc w:val="center"/>
            </w:pPr>
          </w:p>
        </w:tc>
        <w:tc>
          <w:tcPr>
            <w:tcW w:w="1384" w:type="dxa"/>
            <w:gridSpan w:val="4"/>
            <w:vAlign w:val="bottom"/>
          </w:tcPr>
          <w:p w14:paraId="23DCFDD2" w14:textId="77777777" w:rsidR="00A41A6A" w:rsidRDefault="00A41A6A" w:rsidP="002C40EA">
            <w:pPr>
              <w:jc w:val="center"/>
            </w:pPr>
          </w:p>
        </w:tc>
      </w:tr>
      <w:tr w:rsidR="00A41A6A" w14:paraId="354615F1" w14:textId="77777777" w:rsidTr="00A41A6A">
        <w:trPr>
          <w:trHeight w:hRule="exact" w:val="281"/>
        </w:trPr>
        <w:tc>
          <w:tcPr>
            <w:tcW w:w="850" w:type="dxa"/>
            <w:gridSpan w:val="2"/>
            <w:vAlign w:val="bottom"/>
          </w:tcPr>
          <w:p w14:paraId="1BA6EC15" w14:textId="77777777" w:rsidR="00A41A6A" w:rsidRDefault="00A41A6A" w:rsidP="002C40EA">
            <w:pPr>
              <w:jc w:val="both"/>
            </w:pPr>
          </w:p>
        </w:tc>
        <w:tc>
          <w:tcPr>
            <w:tcW w:w="848" w:type="dxa"/>
            <w:gridSpan w:val="2"/>
            <w:vAlign w:val="bottom"/>
          </w:tcPr>
          <w:p w14:paraId="6DBBAF7A" w14:textId="77777777" w:rsidR="00A41A6A" w:rsidRDefault="00A41A6A" w:rsidP="002C40EA">
            <w:pPr>
              <w:jc w:val="both"/>
            </w:pPr>
          </w:p>
        </w:tc>
        <w:tc>
          <w:tcPr>
            <w:tcW w:w="1908" w:type="dxa"/>
            <w:gridSpan w:val="2"/>
            <w:vAlign w:val="bottom"/>
          </w:tcPr>
          <w:p w14:paraId="5447D0F5" w14:textId="77777777" w:rsidR="00A41A6A" w:rsidRDefault="00A41A6A" w:rsidP="002C40EA">
            <w:pPr>
              <w:jc w:val="both"/>
            </w:pPr>
          </w:p>
        </w:tc>
        <w:tc>
          <w:tcPr>
            <w:tcW w:w="850" w:type="dxa"/>
            <w:gridSpan w:val="2"/>
            <w:vAlign w:val="bottom"/>
          </w:tcPr>
          <w:p w14:paraId="622827BC" w14:textId="77777777" w:rsidR="00A41A6A" w:rsidRDefault="00A41A6A" w:rsidP="002C40EA">
            <w:pPr>
              <w:jc w:val="both"/>
            </w:pPr>
          </w:p>
        </w:tc>
        <w:tc>
          <w:tcPr>
            <w:tcW w:w="850" w:type="dxa"/>
            <w:gridSpan w:val="2"/>
            <w:vAlign w:val="bottom"/>
          </w:tcPr>
          <w:p w14:paraId="3989443E" w14:textId="77777777" w:rsidR="00A41A6A" w:rsidRDefault="00A41A6A" w:rsidP="002C40EA">
            <w:pPr>
              <w:jc w:val="both"/>
            </w:pPr>
          </w:p>
        </w:tc>
        <w:tc>
          <w:tcPr>
            <w:tcW w:w="850" w:type="dxa"/>
            <w:gridSpan w:val="2"/>
            <w:vAlign w:val="bottom"/>
          </w:tcPr>
          <w:p w14:paraId="620BDC68" w14:textId="77777777" w:rsidR="00A41A6A" w:rsidRDefault="00A41A6A" w:rsidP="002C40EA">
            <w:pPr>
              <w:jc w:val="both"/>
            </w:pPr>
          </w:p>
        </w:tc>
        <w:tc>
          <w:tcPr>
            <w:tcW w:w="850" w:type="dxa"/>
            <w:gridSpan w:val="2"/>
            <w:vAlign w:val="bottom"/>
          </w:tcPr>
          <w:p w14:paraId="7C137278" w14:textId="77777777" w:rsidR="00A41A6A" w:rsidRDefault="00A41A6A" w:rsidP="002C40EA">
            <w:pPr>
              <w:jc w:val="both"/>
            </w:pPr>
          </w:p>
        </w:tc>
        <w:tc>
          <w:tcPr>
            <w:tcW w:w="961" w:type="dxa"/>
            <w:gridSpan w:val="2"/>
            <w:vAlign w:val="bottom"/>
          </w:tcPr>
          <w:p w14:paraId="111B6CFE" w14:textId="77777777" w:rsidR="00A41A6A" w:rsidRDefault="00A41A6A" w:rsidP="002C40EA">
            <w:pPr>
              <w:jc w:val="both"/>
            </w:pPr>
          </w:p>
        </w:tc>
        <w:tc>
          <w:tcPr>
            <w:tcW w:w="664" w:type="dxa"/>
            <w:gridSpan w:val="2"/>
            <w:vAlign w:val="bottom"/>
          </w:tcPr>
          <w:p w14:paraId="64310870" w14:textId="77777777" w:rsidR="00A41A6A" w:rsidRDefault="00A41A6A" w:rsidP="002C40EA">
            <w:pPr>
              <w:jc w:val="both"/>
            </w:pPr>
          </w:p>
        </w:tc>
        <w:tc>
          <w:tcPr>
            <w:tcW w:w="720" w:type="dxa"/>
            <w:gridSpan w:val="2"/>
            <w:vAlign w:val="bottom"/>
          </w:tcPr>
          <w:p w14:paraId="481DAB6B" w14:textId="77777777" w:rsidR="00A41A6A" w:rsidRDefault="00A41A6A" w:rsidP="002C40EA">
            <w:pPr>
              <w:jc w:val="both"/>
            </w:pPr>
          </w:p>
        </w:tc>
      </w:tr>
      <w:tr w:rsidR="00A41A6A" w14:paraId="3C0D9252" w14:textId="77777777" w:rsidTr="00A41A6A">
        <w:trPr>
          <w:trHeight w:hRule="exact" w:val="281"/>
        </w:trPr>
        <w:tc>
          <w:tcPr>
            <w:tcW w:w="850" w:type="dxa"/>
            <w:gridSpan w:val="2"/>
            <w:vAlign w:val="bottom"/>
          </w:tcPr>
          <w:p w14:paraId="5CC491DF" w14:textId="77777777" w:rsidR="00A41A6A" w:rsidRDefault="00A41A6A" w:rsidP="002C40EA">
            <w:pPr>
              <w:jc w:val="both"/>
            </w:pPr>
          </w:p>
        </w:tc>
        <w:tc>
          <w:tcPr>
            <w:tcW w:w="848" w:type="dxa"/>
            <w:gridSpan w:val="2"/>
            <w:vAlign w:val="bottom"/>
          </w:tcPr>
          <w:p w14:paraId="7C1CF13F" w14:textId="77777777" w:rsidR="00A41A6A" w:rsidRDefault="00A41A6A" w:rsidP="002C40EA">
            <w:pPr>
              <w:jc w:val="both"/>
            </w:pPr>
          </w:p>
        </w:tc>
        <w:tc>
          <w:tcPr>
            <w:tcW w:w="1908" w:type="dxa"/>
            <w:gridSpan w:val="2"/>
            <w:vAlign w:val="bottom"/>
          </w:tcPr>
          <w:p w14:paraId="7D600AE6" w14:textId="77777777" w:rsidR="00A41A6A" w:rsidRDefault="00A41A6A" w:rsidP="002C40EA">
            <w:pPr>
              <w:jc w:val="both"/>
            </w:pPr>
          </w:p>
        </w:tc>
        <w:tc>
          <w:tcPr>
            <w:tcW w:w="850" w:type="dxa"/>
            <w:gridSpan w:val="2"/>
            <w:vAlign w:val="bottom"/>
          </w:tcPr>
          <w:p w14:paraId="688F140F" w14:textId="77777777" w:rsidR="00A41A6A" w:rsidRDefault="00A41A6A" w:rsidP="002C40EA">
            <w:pPr>
              <w:jc w:val="both"/>
            </w:pPr>
          </w:p>
        </w:tc>
        <w:tc>
          <w:tcPr>
            <w:tcW w:w="850" w:type="dxa"/>
            <w:gridSpan w:val="2"/>
            <w:vAlign w:val="bottom"/>
          </w:tcPr>
          <w:p w14:paraId="5401830D" w14:textId="77777777" w:rsidR="00A41A6A" w:rsidRDefault="00A41A6A" w:rsidP="002C40EA">
            <w:pPr>
              <w:jc w:val="both"/>
            </w:pPr>
          </w:p>
        </w:tc>
        <w:tc>
          <w:tcPr>
            <w:tcW w:w="850" w:type="dxa"/>
            <w:gridSpan w:val="2"/>
            <w:vAlign w:val="bottom"/>
          </w:tcPr>
          <w:p w14:paraId="590D7060" w14:textId="77777777" w:rsidR="00A41A6A" w:rsidRDefault="00A41A6A" w:rsidP="002C40EA">
            <w:pPr>
              <w:jc w:val="both"/>
            </w:pPr>
          </w:p>
        </w:tc>
        <w:tc>
          <w:tcPr>
            <w:tcW w:w="850" w:type="dxa"/>
            <w:gridSpan w:val="2"/>
            <w:vAlign w:val="bottom"/>
          </w:tcPr>
          <w:p w14:paraId="739CE6DE" w14:textId="77777777" w:rsidR="00A41A6A" w:rsidRDefault="00A41A6A" w:rsidP="002C40EA">
            <w:pPr>
              <w:jc w:val="both"/>
            </w:pPr>
          </w:p>
        </w:tc>
        <w:tc>
          <w:tcPr>
            <w:tcW w:w="961" w:type="dxa"/>
            <w:gridSpan w:val="2"/>
            <w:vAlign w:val="bottom"/>
          </w:tcPr>
          <w:p w14:paraId="6551C43D" w14:textId="77777777" w:rsidR="00A41A6A" w:rsidRDefault="00A41A6A" w:rsidP="002C40EA">
            <w:pPr>
              <w:jc w:val="both"/>
            </w:pPr>
          </w:p>
        </w:tc>
        <w:tc>
          <w:tcPr>
            <w:tcW w:w="664" w:type="dxa"/>
            <w:gridSpan w:val="2"/>
            <w:vAlign w:val="bottom"/>
          </w:tcPr>
          <w:p w14:paraId="0CE24017" w14:textId="77777777" w:rsidR="00A41A6A" w:rsidRDefault="00A41A6A" w:rsidP="002C40EA">
            <w:pPr>
              <w:jc w:val="both"/>
            </w:pPr>
          </w:p>
        </w:tc>
        <w:tc>
          <w:tcPr>
            <w:tcW w:w="720" w:type="dxa"/>
            <w:gridSpan w:val="2"/>
            <w:vAlign w:val="bottom"/>
          </w:tcPr>
          <w:p w14:paraId="5EC1635B" w14:textId="77777777" w:rsidR="00A41A6A" w:rsidRDefault="00A41A6A" w:rsidP="002C40EA">
            <w:pPr>
              <w:jc w:val="both"/>
            </w:pPr>
          </w:p>
        </w:tc>
      </w:tr>
      <w:tr w:rsidR="00A41A6A" w14:paraId="43B5AED7" w14:textId="77777777" w:rsidTr="00A41A6A">
        <w:trPr>
          <w:trHeight w:hRule="exact" w:val="301"/>
        </w:trPr>
        <w:tc>
          <w:tcPr>
            <w:tcW w:w="3606" w:type="dxa"/>
            <w:gridSpan w:val="6"/>
            <w:vAlign w:val="bottom"/>
          </w:tcPr>
          <w:p w14:paraId="6FB31BB8" w14:textId="77777777" w:rsidR="00A41A6A" w:rsidRDefault="00A41A6A" w:rsidP="002C40EA">
            <w:proofErr w:type="spellStart"/>
            <w:r>
              <w:rPr>
                <w:rFonts w:ascii="Arial"/>
                <w:sz w:val="24"/>
              </w:rPr>
              <w:t>Гл</w:t>
            </w:r>
            <w:r>
              <w:rPr>
                <w:rFonts w:ascii="Arial"/>
                <w:sz w:val="24"/>
              </w:rPr>
              <w:t>.</w:t>
            </w:r>
            <w:r>
              <w:rPr>
                <w:rFonts w:ascii="Arial"/>
                <w:sz w:val="24"/>
              </w:rPr>
              <w:t>бухгалтер</w:t>
            </w:r>
            <w:proofErr w:type="spellEnd"/>
            <w:r>
              <w:rPr>
                <w:rFonts w:ascii="Arial"/>
                <w:sz w:val="24"/>
              </w:rPr>
              <w:t>:</w:t>
            </w:r>
          </w:p>
        </w:tc>
        <w:tc>
          <w:tcPr>
            <w:tcW w:w="4361" w:type="dxa"/>
            <w:gridSpan w:val="10"/>
            <w:vAlign w:val="bottom"/>
          </w:tcPr>
          <w:p w14:paraId="453B4A12" w14:textId="77777777" w:rsidR="00A41A6A" w:rsidRDefault="00A41A6A" w:rsidP="002C40EA">
            <w:proofErr w:type="spellStart"/>
            <w:r>
              <w:rPr>
                <w:rFonts w:ascii="Arial"/>
                <w:sz w:val="24"/>
              </w:rPr>
              <w:t>Чирухина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Т</w:t>
            </w:r>
            <w:r>
              <w:rPr>
                <w:rFonts w:ascii="Arial"/>
                <w:sz w:val="24"/>
              </w:rPr>
              <w:t>.</w:t>
            </w:r>
            <w:r>
              <w:rPr>
                <w:rFonts w:ascii="Arial"/>
                <w:sz w:val="24"/>
              </w:rPr>
              <w:t>А</w:t>
            </w:r>
            <w:r>
              <w:rPr>
                <w:rFonts w:ascii="Arial"/>
                <w:sz w:val="24"/>
              </w:rPr>
              <w:t>.</w:t>
            </w:r>
          </w:p>
        </w:tc>
        <w:tc>
          <w:tcPr>
            <w:tcW w:w="664" w:type="dxa"/>
            <w:gridSpan w:val="2"/>
            <w:vAlign w:val="bottom"/>
          </w:tcPr>
          <w:p w14:paraId="0E95617E" w14:textId="77777777" w:rsidR="00A41A6A" w:rsidRDefault="00A41A6A" w:rsidP="002C40EA">
            <w:pPr>
              <w:jc w:val="both"/>
            </w:pPr>
          </w:p>
        </w:tc>
        <w:tc>
          <w:tcPr>
            <w:tcW w:w="720" w:type="dxa"/>
            <w:gridSpan w:val="2"/>
            <w:vAlign w:val="bottom"/>
          </w:tcPr>
          <w:p w14:paraId="13C9E728" w14:textId="77777777" w:rsidR="00A41A6A" w:rsidRDefault="00A41A6A" w:rsidP="002C40EA">
            <w:pPr>
              <w:jc w:val="both"/>
            </w:pPr>
          </w:p>
        </w:tc>
      </w:tr>
    </w:tbl>
    <w:p w14:paraId="45807C59" w14:textId="48F0DF9D" w:rsidR="00A41A6A" w:rsidRDefault="00A41A6A" w:rsidP="00A41A6A"/>
    <w:p w14:paraId="66BF26D1" w14:textId="77777777" w:rsidR="007C15B4" w:rsidRDefault="007C15B4"/>
    <w:sectPr w:rsidR="007C1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B6"/>
    <w:rsid w:val="004030B6"/>
    <w:rsid w:val="007C15B4"/>
    <w:rsid w:val="00A4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612D"/>
  <w15:chartTrackingRefBased/>
  <w15:docId w15:val="{4959B4AB-D841-4A23-A20E-56AD423A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A6A"/>
    <w:rPr>
      <w:rFonts w:eastAsiaTheme="minorEastAsia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M0R0Z1LLA</dc:creator>
  <cp:keywords/>
  <dc:description/>
  <cp:lastModifiedBy>M0R0Z1LLA</cp:lastModifiedBy>
  <cp:revision>2</cp:revision>
  <dcterms:created xsi:type="dcterms:W3CDTF">2023-06-15T16:07:00Z</dcterms:created>
  <dcterms:modified xsi:type="dcterms:W3CDTF">2023-06-15T16:09:00Z</dcterms:modified>
</cp:coreProperties>
</file>